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C6" w:rsidRDefault="001A5C4F" w:rsidP="004D21EF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-1088390</wp:posOffset>
            </wp:positionV>
            <wp:extent cx="1908175" cy="516890"/>
            <wp:effectExtent l="19050" t="0" r="0" b="0"/>
            <wp:wrapNone/>
            <wp:docPr id="10" name="Imagen 10" descr="nuevo logo com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uevo logo comf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5C6">
        <w:rPr>
          <w:rFonts w:ascii="Arial" w:hAnsi="Arial" w:cs="Arial"/>
          <w:sz w:val="20"/>
          <w:szCs w:val="20"/>
        </w:rPr>
        <w:tab/>
        <w:t>El aumento de la desigualdad provoca más violencia.</w:t>
      </w:r>
    </w:p>
    <w:p w:rsidR="00FA73FA" w:rsidRPr="00222A3B" w:rsidRDefault="003763D0" w:rsidP="004D21EF">
      <w:pPr>
        <w:spacing w:line="20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222A3B">
        <w:rPr>
          <w:rFonts w:ascii="Arial" w:hAnsi="Arial" w:cs="Arial"/>
          <w:sz w:val="20"/>
          <w:szCs w:val="20"/>
        </w:rPr>
        <w:tab/>
      </w:r>
      <w:r w:rsidR="00FA73FA" w:rsidRPr="00222A3B">
        <w:rPr>
          <w:rFonts w:ascii="Arial" w:hAnsi="Arial" w:cs="Arial"/>
          <w:sz w:val="20"/>
          <w:szCs w:val="20"/>
        </w:rPr>
        <w:t xml:space="preserve">Un tipo de desigualdad que podemos encontrar en las empresas es </w:t>
      </w:r>
      <w:r w:rsidR="00FA73FA" w:rsidRPr="00222A3B">
        <w:rPr>
          <w:rFonts w:ascii="Arial" w:hAnsi="Arial" w:cs="Arial"/>
          <w:b/>
          <w:sz w:val="20"/>
          <w:szCs w:val="20"/>
        </w:rPr>
        <w:t>la</w:t>
      </w:r>
      <w:r w:rsidR="00FA73FA" w:rsidRPr="00222A3B">
        <w:rPr>
          <w:rFonts w:ascii="Arial" w:hAnsi="Arial" w:cs="Arial"/>
          <w:sz w:val="20"/>
          <w:szCs w:val="20"/>
        </w:rPr>
        <w:t xml:space="preserve"> </w:t>
      </w:r>
      <w:r w:rsidR="00FA73FA" w:rsidRPr="00222A3B">
        <w:rPr>
          <w:rFonts w:ascii="Arial" w:hAnsi="Arial" w:cs="Arial"/>
          <w:b/>
          <w:sz w:val="20"/>
          <w:szCs w:val="20"/>
        </w:rPr>
        <w:t>desigualdad de género.</w:t>
      </w:r>
      <w:r w:rsidR="00FA73FA" w:rsidRPr="00222A3B">
        <w:rPr>
          <w:rFonts w:ascii="Arial" w:hAnsi="Arial" w:cs="Arial"/>
          <w:sz w:val="20"/>
          <w:szCs w:val="20"/>
        </w:rPr>
        <w:t xml:space="preserve"> </w:t>
      </w:r>
    </w:p>
    <w:p w:rsidR="00FA73FA" w:rsidRPr="00222A3B" w:rsidRDefault="003763D0" w:rsidP="004D21EF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222A3B">
        <w:rPr>
          <w:rFonts w:ascii="Arial" w:hAnsi="Arial" w:cs="Arial"/>
          <w:sz w:val="20"/>
          <w:szCs w:val="20"/>
        </w:rPr>
        <w:tab/>
      </w:r>
      <w:r w:rsidR="00FA73FA" w:rsidRPr="00222A3B">
        <w:rPr>
          <w:rFonts w:ascii="Arial" w:hAnsi="Arial" w:cs="Arial"/>
          <w:sz w:val="20"/>
          <w:szCs w:val="20"/>
        </w:rPr>
        <w:t xml:space="preserve">El género es una serie de </w:t>
      </w:r>
      <w:r w:rsidR="00FA73FA" w:rsidRPr="00222A3B">
        <w:rPr>
          <w:rFonts w:ascii="Arial" w:hAnsi="Arial" w:cs="Arial"/>
          <w:b/>
          <w:sz w:val="20"/>
          <w:szCs w:val="20"/>
        </w:rPr>
        <w:t>ideas sociales</w:t>
      </w:r>
      <w:r w:rsidR="00FA73FA" w:rsidRPr="00222A3B">
        <w:rPr>
          <w:rFonts w:ascii="Arial" w:hAnsi="Arial" w:cs="Arial"/>
          <w:sz w:val="20"/>
          <w:szCs w:val="20"/>
        </w:rPr>
        <w:t xml:space="preserve"> que asigna a hombres y a mujeres roles diferentes. Y en general, </w:t>
      </w:r>
      <w:r w:rsidR="00FA73FA" w:rsidRPr="00222A3B">
        <w:rPr>
          <w:rFonts w:ascii="Arial" w:hAnsi="Arial" w:cs="Arial"/>
          <w:b/>
          <w:sz w:val="20"/>
          <w:szCs w:val="20"/>
        </w:rPr>
        <w:t xml:space="preserve">los roles masculinos son más valorados que los femeninos. </w:t>
      </w:r>
    </w:p>
    <w:p w:rsidR="00FA73FA" w:rsidRPr="00222A3B" w:rsidRDefault="003763D0" w:rsidP="004D21EF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222A3B">
        <w:rPr>
          <w:rFonts w:ascii="Arial" w:hAnsi="Arial" w:cs="Arial"/>
          <w:sz w:val="20"/>
          <w:szCs w:val="20"/>
        </w:rPr>
        <w:tab/>
      </w:r>
      <w:r w:rsidR="00FA73FA" w:rsidRPr="00222A3B">
        <w:rPr>
          <w:rFonts w:ascii="Arial" w:hAnsi="Arial" w:cs="Arial"/>
          <w:sz w:val="20"/>
          <w:szCs w:val="20"/>
        </w:rPr>
        <w:t xml:space="preserve">Estas ideas sociales también </w:t>
      </w:r>
      <w:r w:rsidR="00FA73FA" w:rsidRPr="00222A3B">
        <w:rPr>
          <w:rFonts w:ascii="Arial" w:hAnsi="Arial" w:cs="Arial"/>
          <w:b/>
          <w:sz w:val="20"/>
          <w:szCs w:val="20"/>
        </w:rPr>
        <w:t>se trasladan a</w:t>
      </w:r>
      <w:r w:rsidR="008966F9" w:rsidRPr="00222A3B">
        <w:rPr>
          <w:rFonts w:ascii="Arial" w:hAnsi="Arial" w:cs="Arial"/>
          <w:b/>
          <w:sz w:val="20"/>
          <w:szCs w:val="20"/>
        </w:rPr>
        <w:t>l ámbito laboral</w:t>
      </w:r>
      <w:r w:rsidR="00FA73FA" w:rsidRPr="00222A3B">
        <w:rPr>
          <w:rFonts w:ascii="Arial" w:hAnsi="Arial" w:cs="Arial"/>
          <w:sz w:val="20"/>
          <w:szCs w:val="20"/>
        </w:rPr>
        <w:t xml:space="preserve">, dando como resultado que </w:t>
      </w:r>
      <w:r w:rsidR="00FA73FA" w:rsidRPr="005E444D">
        <w:rPr>
          <w:rFonts w:ascii="Arial" w:hAnsi="Arial" w:cs="Arial"/>
          <w:sz w:val="20"/>
          <w:szCs w:val="20"/>
        </w:rPr>
        <w:t>las mujeres</w:t>
      </w:r>
      <w:r w:rsidR="00FA73FA" w:rsidRPr="00222A3B">
        <w:rPr>
          <w:rFonts w:ascii="Arial" w:hAnsi="Arial" w:cs="Arial"/>
          <w:sz w:val="20"/>
          <w:szCs w:val="20"/>
        </w:rPr>
        <w:t xml:space="preserve"> ocupen puestos de menor rango, ganen menos dinero y reciban menor capacitación que sus compañeros. Es decir, que posean menos recursos.</w:t>
      </w:r>
    </w:p>
    <w:p w:rsidR="00FA73FA" w:rsidRPr="00222A3B" w:rsidRDefault="001A5C4F" w:rsidP="004D21EF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2171700</wp:posOffset>
            </wp:positionH>
            <wp:positionV relativeFrom="paragraph">
              <wp:posOffset>452755</wp:posOffset>
            </wp:positionV>
            <wp:extent cx="1904365" cy="1904365"/>
            <wp:effectExtent l="19050" t="0" r="635" b="0"/>
            <wp:wrapSquare wrapText="bothSides"/>
            <wp:docPr id="11" name="Imagen 1" descr="Macintosh HD:Users:patricialibertad:Desktop:rompe el circul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cintosh HD:Users:patricialibertad:Desktop:rompe el circulo.tif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3D0" w:rsidRPr="00EE05C6">
        <w:rPr>
          <w:rFonts w:ascii="Arial" w:hAnsi="Arial" w:cs="Arial"/>
          <w:sz w:val="20"/>
          <w:szCs w:val="20"/>
        </w:rPr>
        <w:tab/>
      </w:r>
      <w:r w:rsidR="00FA73FA" w:rsidRPr="00EE05C6">
        <w:rPr>
          <w:rFonts w:ascii="Arial" w:hAnsi="Arial" w:cs="Arial"/>
          <w:sz w:val="20"/>
          <w:szCs w:val="20"/>
        </w:rPr>
        <w:t xml:space="preserve">Como cualquier otra desigualdad, ésta reforzará la </w:t>
      </w:r>
      <w:r w:rsidR="00FA73FA" w:rsidRPr="00222A3B">
        <w:rPr>
          <w:rFonts w:ascii="Arial" w:hAnsi="Arial" w:cs="Arial"/>
          <w:b/>
          <w:sz w:val="20"/>
          <w:szCs w:val="20"/>
        </w:rPr>
        <w:t xml:space="preserve">violencia, que es ejercida en mayor medida contra quienes cuentan con menos recursos. </w:t>
      </w:r>
      <w:r w:rsidR="00FA73FA" w:rsidRPr="00222A3B">
        <w:rPr>
          <w:rFonts w:ascii="Arial" w:hAnsi="Arial" w:cs="Arial"/>
          <w:sz w:val="20"/>
          <w:szCs w:val="20"/>
        </w:rPr>
        <w:t xml:space="preserve">En este caso, </w:t>
      </w:r>
      <w:r w:rsidR="00FA73FA" w:rsidRPr="00222A3B">
        <w:rPr>
          <w:rFonts w:ascii="Arial" w:hAnsi="Arial" w:cs="Arial"/>
          <w:b/>
          <w:sz w:val="20"/>
          <w:szCs w:val="20"/>
        </w:rPr>
        <w:t>las mujeres.</w:t>
      </w:r>
    </w:p>
    <w:p w:rsidR="00FA73FA" w:rsidRPr="00222A3B" w:rsidRDefault="003763D0" w:rsidP="004D21EF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222A3B">
        <w:rPr>
          <w:rFonts w:ascii="Arial" w:hAnsi="Arial" w:cs="Arial"/>
          <w:sz w:val="20"/>
          <w:szCs w:val="20"/>
        </w:rPr>
        <w:tab/>
      </w:r>
      <w:r w:rsidR="00FA73FA" w:rsidRPr="00222A3B">
        <w:rPr>
          <w:rFonts w:ascii="Arial" w:hAnsi="Arial" w:cs="Arial"/>
          <w:sz w:val="20"/>
          <w:szCs w:val="20"/>
        </w:rPr>
        <w:t xml:space="preserve">Hay un tipo de violencia particular que se ejerce contra la mujer, </w:t>
      </w:r>
      <w:r w:rsidR="00FA73FA" w:rsidRPr="00222A3B">
        <w:rPr>
          <w:rFonts w:ascii="Arial" w:hAnsi="Arial" w:cs="Arial"/>
          <w:b/>
          <w:sz w:val="20"/>
          <w:szCs w:val="20"/>
        </w:rPr>
        <w:t>la violencia machista</w:t>
      </w:r>
      <w:r w:rsidR="00FA73FA" w:rsidRPr="00222A3B">
        <w:rPr>
          <w:rFonts w:ascii="Arial" w:hAnsi="Arial" w:cs="Arial"/>
          <w:sz w:val="20"/>
          <w:szCs w:val="20"/>
        </w:rPr>
        <w:t xml:space="preserve">: la violencia de género, el acoso sexual </w:t>
      </w:r>
      <w:r w:rsidR="00EE05C6">
        <w:rPr>
          <w:rFonts w:ascii="Arial" w:hAnsi="Arial" w:cs="Arial"/>
          <w:sz w:val="20"/>
          <w:szCs w:val="20"/>
        </w:rPr>
        <w:t>y/</w:t>
      </w:r>
      <w:r w:rsidR="00FA73FA" w:rsidRPr="00222A3B">
        <w:rPr>
          <w:rFonts w:ascii="Arial" w:hAnsi="Arial" w:cs="Arial"/>
          <w:sz w:val="20"/>
          <w:szCs w:val="20"/>
        </w:rPr>
        <w:t>o por razón de sexo.</w:t>
      </w:r>
    </w:p>
    <w:p w:rsidR="00FA73FA" w:rsidRPr="00222A3B" w:rsidRDefault="003763D0" w:rsidP="004D21EF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222A3B">
        <w:rPr>
          <w:rFonts w:ascii="Arial" w:hAnsi="Arial" w:cs="Arial"/>
          <w:sz w:val="20"/>
          <w:szCs w:val="20"/>
        </w:rPr>
        <w:tab/>
      </w:r>
      <w:r w:rsidR="00FA73FA" w:rsidRPr="00222A3B">
        <w:rPr>
          <w:rFonts w:ascii="Arial" w:hAnsi="Arial" w:cs="Arial"/>
          <w:sz w:val="20"/>
          <w:szCs w:val="20"/>
        </w:rPr>
        <w:t xml:space="preserve">La desigualdad de género, asociada a otro tipo de desigualdades, hace que las mujeres se conviertan en víctimas de violencia en mayor medida que sus compañeros. Y la violencia será más frecuente si los agresores son sus jefes o supervisores, porque, además de todos los otros recursos, poseen el poder que les brinda la </w:t>
      </w:r>
      <w:r w:rsidR="00FA73FA" w:rsidRPr="00222A3B">
        <w:rPr>
          <w:rFonts w:ascii="Arial" w:hAnsi="Arial" w:cs="Arial"/>
          <w:b/>
          <w:sz w:val="20"/>
          <w:szCs w:val="20"/>
        </w:rPr>
        <w:t>jerarquía</w:t>
      </w:r>
      <w:r w:rsidR="00FA73FA" w:rsidRPr="00222A3B">
        <w:rPr>
          <w:rFonts w:ascii="Arial" w:hAnsi="Arial" w:cs="Arial"/>
          <w:sz w:val="20"/>
          <w:szCs w:val="20"/>
        </w:rPr>
        <w:t xml:space="preserve">. </w:t>
      </w:r>
    </w:p>
    <w:p w:rsidR="00FA73FA" w:rsidRPr="00222A3B" w:rsidRDefault="00AB4269" w:rsidP="004D21EF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222A3B">
        <w:rPr>
          <w:rFonts w:ascii="Arial" w:hAnsi="Arial" w:cs="Arial"/>
          <w:sz w:val="20"/>
          <w:szCs w:val="20"/>
        </w:rPr>
        <w:tab/>
        <w:t xml:space="preserve">De esta forma, se completa </w:t>
      </w:r>
      <w:r w:rsidR="00FA73FA" w:rsidRPr="00222A3B">
        <w:rPr>
          <w:rFonts w:ascii="Arial" w:hAnsi="Arial" w:cs="Arial"/>
          <w:b/>
          <w:sz w:val="20"/>
          <w:szCs w:val="20"/>
        </w:rPr>
        <w:t>el círculo de la violencia</w:t>
      </w:r>
      <w:r w:rsidR="00FA73FA" w:rsidRPr="00222A3B">
        <w:rPr>
          <w:rFonts w:ascii="Arial" w:hAnsi="Arial" w:cs="Arial"/>
          <w:sz w:val="20"/>
          <w:szCs w:val="20"/>
        </w:rPr>
        <w:t xml:space="preserve">: hay ciertos recursos que generan desigualdad, y cuanta mayor es la desigualdad, </w:t>
      </w:r>
      <w:r w:rsidR="00287C56" w:rsidRPr="00222A3B">
        <w:rPr>
          <w:rFonts w:ascii="Arial" w:hAnsi="Arial" w:cs="Arial"/>
          <w:sz w:val="20"/>
          <w:szCs w:val="20"/>
        </w:rPr>
        <w:t>mayor es la</w:t>
      </w:r>
      <w:r w:rsidR="00FA73FA" w:rsidRPr="00222A3B">
        <w:rPr>
          <w:rFonts w:ascii="Arial" w:hAnsi="Arial" w:cs="Arial"/>
          <w:sz w:val="20"/>
          <w:szCs w:val="20"/>
        </w:rPr>
        <w:t xml:space="preserve"> probabilidad de que la violencia aparezca y </w:t>
      </w:r>
      <w:r w:rsidR="00287C56" w:rsidRPr="00222A3B">
        <w:rPr>
          <w:rFonts w:ascii="Arial" w:hAnsi="Arial" w:cs="Arial"/>
          <w:sz w:val="20"/>
          <w:szCs w:val="20"/>
        </w:rPr>
        <w:t>actúe</w:t>
      </w:r>
      <w:r w:rsidR="00FA73FA" w:rsidRPr="00222A3B">
        <w:rPr>
          <w:rFonts w:ascii="Arial" w:hAnsi="Arial" w:cs="Arial"/>
          <w:sz w:val="20"/>
          <w:szCs w:val="20"/>
        </w:rPr>
        <w:t xml:space="preserve">. </w:t>
      </w:r>
    </w:p>
    <w:p w:rsidR="00FA73FA" w:rsidRPr="00222A3B" w:rsidRDefault="00AB4269" w:rsidP="004D21EF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222A3B">
        <w:rPr>
          <w:rFonts w:ascii="Arial" w:hAnsi="Arial" w:cs="Arial"/>
          <w:sz w:val="20"/>
          <w:szCs w:val="20"/>
        </w:rPr>
        <w:tab/>
      </w:r>
      <w:r w:rsidR="00AB3B87" w:rsidRPr="00222A3B">
        <w:rPr>
          <w:rFonts w:ascii="Arial" w:hAnsi="Arial" w:cs="Arial"/>
          <w:sz w:val="20"/>
          <w:szCs w:val="20"/>
        </w:rPr>
        <w:t>C</w:t>
      </w:r>
      <w:r w:rsidR="00FA73FA" w:rsidRPr="00222A3B">
        <w:rPr>
          <w:rFonts w:ascii="Arial" w:hAnsi="Arial" w:cs="Arial"/>
          <w:sz w:val="20"/>
          <w:szCs w:val="20"/>
        </w:rPr>
        <w:t xml:space="preserve">uando esto sucede </w:t>
      </w:r>
      <w:r w:rsidRPr="00222A3B">
        <w:rPr>
          <w:rFonts w:ascii="Arial" w:hAnsi="Arial" w:cs="Arial"/>
          <w:sz w:val="20"/>
          <w:szCs w:val="20"/>
        </w:rPr>
        <w:t>el funcionamiento</w:t>
      </w:r>
      <w:r w:rsidR="00FA73FA" w:rsidRPr="00222A3B">
        <w:rPr>
          <w:rFonts w:ascii="Arial" w:hAnsi="Arial" w:cs="Arial"/>
          <w:sz w:val="20"/>
          <w:szCs w:val="20"/>
        </w:rPr>
        <w:t xml:space="preserve"> de la organización comienza a </w:t>
      </w:r>
      <w:r w:rsidRPr="00222A3B">
        <w:rPr>
          <w:rFonts w:ascii="Arial" w:hAnsi="Arial" w:cs="Arial"/>
          <w:sz w:val="20"/>
          <w:szCs w:val="20"/>
        </w:rPr>
        <w:t>ir</w:t>
      </w:r>
      <w:r w:rsidR="00FA73FA" w:rsidRPr="00222A3B">
        <w:rPr>
          <w:rFonts w:ascii="Arial" w:hAnsi="Arial" w:cs="Arial"/>
          <w:sz w:val="20"/>
          <w:szCs w:val="20"/>
        </w:rPr>
        <w:t xml:space="preserve"> mal. ¿Por qué? porque la violencia afecta al clima laboral, no solo a quienes son sus víctimas directas.</w:t>
      </w:r>
    </w:p>
    <w:p w:rsidR="00FA73FA" w:rsidRPr="00222A3B" w:rsidRDefault="00AB4269" w:rsidP="004D21EF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222A3B">
        <w:rPr>
          <w:rFonts w:ascii="Arial" w:hAnsi="Arial" w:cs="Arial"/>
          <w:sz w:val="20"/>
          <w:szCs w:val="20"/>
        </w:rPr>
        <w:tab/>
      </w:r>
      <w:r w:rsidR="00FA73FA" w:rsidRPr="00222A3B">
        <w:rPr>
          <w:rFonts w:ascii="Arial" w:hAnsi="Arial" w:cs="Arial"/>
          <w:sz w:val="20"/>
          <w:szCs w:val="20"/>
        </w:rPr>
        <w:t xml:space="preserve">Los casos de violencia, en cualquiera de sus formas, </w:t>
      </w:r>
      <w:r w:rsidRPr="00222A3B">
        <w:rPr>
          <w:rFonts w:ascii="Arial" w:hAnsi="Arial" w:cs="Arial"/>
          <w:sz w:val="20"/>
          <w:szCs w:val="20"/>
        </w:rPr>
        <w:t>producen altos niveles de estrés</w:t>
      </w:r>
      <w:r w:rsidR="00FA73FA" w:rsidRPr="00222A3B">
        <w:rPr>
          <w:rFonts w:ascii="Arial" w:hAnsi="Arial" w:cs="Arial"/>
          <w:sz w:val="20"/>
          <w:szCs w:val="20"/>
        </w:rPr>
        <w:t xml:space="preserve"> que no solo tienen efectos psicológicos sino también físicos en las personas que los sufren. </w:t>
      </w:r>
    </w:p>
    <w:p w:rsidR="00FA73FA" w:rsidRPr="00222A3B" w:rsidRDefault="00AB4269" w:rsidP="004D21EF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222A3B">
        <w:rPr>
          <w:rFonts w:ascii="Arial" w:hAnsi="Arial" w:cs="Arial"/>
          <w:sz w:val="20"/>
          <w:szCs w:val="20"/>
        </w:rPr>
        <w:tab/>
      </w:r>
      <w:r w:rsidR="00FA73FA" w:rsidRPr="00222A3B">
        <w:rPr>
          <w:rFonts w:ascii="Arial" w:hAnsi="Arial" w:cs="Arial"/>
          <w:sz w:val="20"/>
          <w:szCs w:val="20"/>
        </w:rPr>
        <w:t>El círculo de la violencia, por lo tanto, funciona quitándonos la salud,</w:t>
      </w:r>
      <w:r w:rsidR="00AB3B87" w:rsidRPr="00222A3B">
        <w:rPr>
          <w:rFonts w:ascii="Arial" w:hAnsi="Arial" w:cs="Arial"/>
          <w:sz w:val="20"/>
          <w:szCs w:val="20"/>
        </w:rPr>
        <w:t xml:space="preserve"> la vida, la integridad y la dignidad,</w:t>
      </w:r>
      <w:r w:rsidR="00FA73FA" w:rsidRPr="00222A3B">
        <w:rPr>
          <w:rFonts w:ascii="Arial" w:hAnsi="Arial" w:cs="Arial"/>
          <w:sz w:val="20"/>
          <w:szCs w:val="20"/>
        </w:rPr>
        <w:t xml:space="preserve"> </w:t>
      </w:r>
      <w:r w:rsidR="00FA73FA" w:rsidRPr="00222A3B">
        <w:rPr>
          <w:rFonts w:ascii="Arial" w:hAnsi="Arial" w:cs="Arial"/>
          <w:b/>
          <w:sz w:val="20"/>
          <w:szCs w:val="20"/>
        </w:rPr>
        <w:t>es tiempo de romperlo ¿Cómo?</w:t>
      </w:r>
      <w:r w:rsidRPr="00222A3B">
        <w:rPr>
          <w:rFonts w:ascii="Arial" w:hAnsi="Arial" w:cs="Arial"/>
          <w:b/>
          <w:sz w:val="20"/>
          <w:szCs w:val="20"/>
        </w:rPr>
        <w:t xml:space="preserve"> </w:t>
      </w:r>
      <w:r w:rsidR="00FA73FA" w:rsidRPr="00222A3B">
        <w:rPr>
          <w:rFonts w:ascii="Arial" w:hAnsi="Arial" w:cs="Arial"/>
          <w:b/>
          <w:sz w:val="20"/>
          <w:szCs w:val="20"/>
        </w:rPr>
        <w:t xml:space="preserve">Eliminando los </w:t>
      </w:r>
      <w:r w:rsidR="00AB3B87" w:rsidRPr="00222A3B">
        <w:rPr>
          <w:rFonts w:ascii="Arial" w:hAnsi="Arial" w:cs="Arial"/>
          <w:b/>
          <w:sz w:val="20"/>
          <w:szCs w:val="20"/>
        </w:rPr>
        <w:t>factores</w:t>
      </w:r>
      <w:r w:rsidRPr="00222A3B">
        <w:rPr>
          <w:rFonts w:ascii="Arial" w:hAnsi="Arial" w:cs="Arial"/>
          <w:b/>
          <w:sz w:val="20"/>
          <w:szCs w:val="20"/>
        </w:rPr>
        <w:t xml:space="preserve"> que lo</w:t>
      </w:r>
      <w:r w:rsidR="00FA73FA" w:rsidRPr="00222A3B">
        <w:rPr>
          <w:rFonts w:ascii="Arial" w:hAnsi="Arial" w:cs="Arial"/>
          <w:b/>
          <w:sz w:val="20"/>
          <w:szCs w:val="20"/>
        </w:rPr>
        <w:t xml:space="preserve"> hacen funcionar. </w:t>
      </w:r>
    </w:p>
    <w:p w:rsidR="00222A3B" w:rsidRPr="00222A3B" w:rsidRDefault="00AB4269" w:rsidP="00222A3B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222A3B">
        <w:rPr>
          <w:rFonts w:ascii="Arial" w:hAnsi="Arial" w:cs="Arial"/>
          <w:sz w:val="20"/>
          <w:szCs w:val="20"/>
        </w:rPr>
        <w:tab/>
      </w:r>
      <w:r w:rsidR="00FA73FA" w:rsidRPr="00222A3B">
        <w:rPr>
          <w:rFonts w:ascii="Arial" w:hAnsi="Arial" w:cs="Arial"/>
          <w:sz w:val="20"/>
          <w:szCs w:val="20"/>
        </w:rPr>
        <w:t xml:space="preserve">La violencia laboral no se produce sólo por la actitud de ciertos individuos: surge en ciertas estructuras organizativas más que en otras.  Revisar estas estructuras y modificarlas </w:t>
      </w:r>
      <w:r w:rsidR="00FA73FA" w:rsidRPr="00222A3B">
        <w:rPr>
          <w:rFonts w:ascii="Arial" w:hAnsi="Arial" w:cs="Arial"/>
          <w:sz w:val="20"/>
          <w:szCs w:val="20"/>
        </w:rPr>
        <w:lastRenderedPageBreak/>
        <w:t xml:space="preserve">ayudará a detener la violencia. </w:t>
      </w:r>
      <w:r w:rsidR="00222A3B" w:rsidRPr="00222A3B">
        <w:rPr>
          <w:rFonts w:ascii="Arial" w:hAnsi="Arial" w:cs="Arial"/>
          <w:sz w:val="20"/>
          <w:szCs w:val="20"/>
        </w:rPr>
        <w:t xml:space="preserve"> </w:t>
      </w:r>
      <w:r w:rsidRPr="00222A3B">
        <w:rPr>
          <w:rFonts w:ascii="Arial" w:hAnsi="Arial" w:cs="Arial"/>
          <w:sz w:val="20"/>
          <w:szCs w:val="20"/>
        </w:rPr>
        <w:t>P</w:t>
      </w:r>
      <w:r w:rsidR="00FA73FA" w:rsidRPr="00222A3B">
        <w:rPr>
          <w:rFonts w:ascii="Arial" w:hAnsi="Arial" w:cs="Arial"/>
          <w:sz w:val="20"/>
          <w:szCs w:val="20"/>
        </w:rPr>
        <w:t xml:space="preserve">ara ello, tenemos una guía indispensable: el concepto de </w:t>
      </w:r>
      <w:r w:rsidR="00FA73FA" w:rsidRPr="00222A3B">
        <w:rPr>
          <w:rFonts w:ascii="Arial" w:hAnsi="Arial" w:cs="Arial"/>
          <w:b/>
          <w:sz w:val="20"/>
          <w:szCs w:val="20"/>
        </w:rPr>
        <w:t>trabajo decente</w:t>
      </w:r>
      <w:r w:rsidR="00FA73FA" w:rsidRPr="00222A3B">
        <w:rPr>
          <w:rFonts w:ascii="Arial" w:hAnsi="Arial" w:cs="Arial"/>
          <w:sz w:val="20"/>
          <w:szCs w:val="20"/>
        </w:rPr>
        <w:t xml:space="preserve">. </w:t>
      </w:r>
    </w:p>
    <w:p w:rsidR="004D21EF" w:rsidRPr="00222A3B" w:rsidRDefault="00222A3B" w:rsidP="00222A3B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222A3B">
        <w:rPr>
          <w:rFonts w:ascii="Arial" w:hAnsi="Arial" w:cs="Arial"/>
          <w:sz w:val="20"/>
          <w:szCs w:val="20"/>
        </w:rPr>
        <w:tab/>
        <w:t>Trabajo decente e</w:t>
      </w:r>
      <w:r w:rsidR="00FA73FA" w:rsidRPr="00222A3B">
        <w:rPr>
          <w:rFonts w:ascii="Arial" w:hAnsi="Arial" w:cs="Arial"/>
          <w:sz w:val="20"/>
          <w:szCs w:val="20"/>
        </w:rPr>
        <w:t xml:space="preserve">s un trabajo en el que no existen diferencias entre hombres y mujeres, en el que no hay discriminación, ni políticas injustas. </w:t>
      </w:r>
    </w:p>
    <w:p w:rsidR="004D21EF" w:rsidRPr="00222A3B" w:rsidRDefault="00222A3B" w:rsidP="004D21EF">
      <w:pPr>
        <w:jc w:val="both"/>
        <w:rPr>
          <w:rFonts w:ascii="Arial" w:hAnsi="Arial" w:cs="Arial"/>
          <w:sz w:val="20"/>
          <w:szCs w:val="20"/>
        </w:rPr>
      </w:pPr>
      <w:r w:rsidRPr="00222A3B">
        <w:rPr>
          <w:rFonts w:ascii="Arial" w:hAnsi="Arial" w:cs="Arial"/>
          <w:sz w:val="20"/>
          <w:szCs w:val="20"/>
        </w:rPr>
        <w:tab/>
      </w:r>
      <w:r w:rsidR="00FA73FA" w:rsidRPr="00222A3B">
        <w:rPr>
          <w:rFonts w:ascii="Arial" w:hAnsi="Arial" w:cs="Arial"/>
          <w:sz w:val="20"/>
          <w:szCs w:val="20"/>
        </w:rPr>
        <w:t>Trabajo decente es seguridad laboral. Es un trabajo en el que hay un</w:t>
      </w:r>
      <w:r w:rsidR="00AB3B87" w:rsidRPr="00222A3B">
        <w:rPr>
          <w:rFonts w:ascii="Arial" w:hAnsi="Arial" w:cs="Arial"/>
          <w:sz w:val="20"/>
          <w:szCs w:val="20"/>
        </w:rPr>
        <w:t xml:space="preserve">a cultura de empresa </w:t>
      </w:r>
      <w:r w:rsidR="00FA73FA" w:rsidRPr="00222A3B">
        <w:rPr>
          <w:rFonts w:ascii="Arial" w:hAnsi="Arial" w:cs="Arial"/>
          <w:sz w:val="20"/>
          <w:szCs w:val="20"/>
        </w:rPr>
        <w:t xml:space="preserve"> que no fomenta los abusos de poder y sanciona la violencia. </w:t>
      </w:r>
    </w:p>
    <w:p w:rsidR="004D21EF" w:rsidRPr="00222A3B" w:rsidRDefault="00222A3B" w:rsidP="004D21EF">
      <w:pPr>
        <w:jc w:val="both"/>
        <w:rPr>
          <w:rFonts w:ascii="Arial" w:hAnsi="Arial" w:cs="Arial"/>
          <w:sz w:val="20"/>
          <w:szCs w:val="20"/>
        </w:rPr>
      </w:pPr>
      <w:r w:rsidRPr="00222A3B">
        <w:rPr>
          <w:rFonts w:ascii="Arial" w:hAnsi="Arial" w:cs="Arial"/>
          <w:sz w:val="20"/>
          <w:szCs w:val="20"/>
        </w:rPr>
        <w:tab/>
      </w:r>
      <w:r w:rsidR="00FA73FA" w:rsidRPr="00222A3B">
        <w:rPr>
          <w:rFonts w:ascii="Arial" w:hAnsi="Arial" w:cs="Arial"/>
          <w:sz w:val="20"/>
          <w:szCs w:val="20"/>
        </w:rPr>
        <w:t>Trabajo decente es form</w:t>
      </w:r>
      <w:r w:rsidR="00EE05C6">
        <w:rPr>
          <w:rFonts w:ascii="Arial" w:hAnsi="Arial" w:cs="Arial"/>
          <w:sz w:val="20"/>
          <w:szCs w:val="20"/>
        </w:rPr>
        <w:t>ación. Porque la formación no so</w:t>
      </w:r>
      <w:r w:rsidR="00FA73FA" w:rsidRPr="00222A3B">
        <w:rPr>
          <w:rFonts w:ascii="Arial" w:hAnsi="Arial" w:cs="Arial"/>
          <w:sz w:val="20"/>
          <w:szCs w:val="20"/>
        </w:rPr>
        <w:t xml:space="preserve">lo puede prevenir la violencia sino ayudar a enfrentarla. </w:t>
      </w:r>
      <w:r w:rsidR="00AB3B87" w:rsidRPr="00222A3B">
        <w:rPr>
          <w:rFonts w:ascii="Arial" w:hAnsi="Arial" w:cs="Arial"/>
          <w:sz w:val="20"/>
          <w:szCs w:val="20"/>
        </w:rPr>
        <w:t>Además de ser</w:t>
      </w:r>
      <w:r w:rsidR="00FA73FA" w:rsidRPr="00222A3B">
        <w:rPr>
          <w:rFonts w:ascii="Arial" w:hAnsi="Arial" w:cs="Arial"/>
          <w:sz w:val="20"/>
          <w:szCs w:val="20"/>
        </w:rPr>
        <w:t xml:space="preserve"> una herramienta de cambio cultural.</w:t>
      </w:r>
    </w:p>
    <w:p w:rsidR="00222A3B" w:rsidRPr="00222A3B" w:rsidRDefault="00222A3B" w:rsidP="004D21EF">
      <w:pPr>
        <w:jc w:val="both"/>
        <w:rPr>
          <w:rFonts w:ascii="Arial" w:hAnsi="Arial" w:cs="Arial"/>
          <w:sz w:val="20"/>
          <w:szCs w:val="20"/>
        </w:rPr>
      </w:pPr>
      <w:r w:rsidRPr="00222A3B">
        <w:rPr>
          <w:rFonts w:ascii="Arial" w:hAnsi="Arial" w:cs="Arial"/>
          <w:sz w:val="20"/>
          <w:szCs w:val="20"/>
        </w:rPr>
        <w:tab/>
      </w:r>
      <w:r w:rsidR="00FA73FA" w:rsidRPr="00222A3B">
        <w:rPr>
          <w:rFonts w:ascii="Arial" w:hAnsi="Arial" w:cs="Arial"/>
          <w:sz w:val="20"/>
          <w:szCs w:val="20"/>
        </w:rPr>
        <w:t xml:space="preserve">Trabajo decente es, en resumen, un </w:t>
      </w:r>
      <w:r w:rsidR="00FA73FA" w:rsidRPr="00222A3B">
        <w:rPr>
          <w:rFonts w:ascii="Arial" w:hAnsi="Arial" w:cs="Arial"/>
          <w:b/>
          <w:sz w:val="20"/>
          <w:szCs w:val="20"/>
        </w:rPr>
        <w:t>trabajo justo</w:t>
      </w:r>
      <w:r w:rsidR="00FA73FA" w:rsidRPr="00222A3B">
        <w:rPr>
          <w:rFonts w:ascii="Arial" w:hAnsi="Arial" w:cs="Arial"/>
          <w:sz w:val="20"/>
          <w:szCs w:val="20"/>
        </w:rPr>
        <w:t>. Y somos resp</w:t>
      </w:r>
      <w:r w:rsidRPr="00222A3B">
        <w:rPr>
          <w:rFonts w:ascii="Arial" w:hAnsi="Arial" w:cs="Arial"/>
          <w:sz w:val="20"/>
          <w:szCs w:val="20"/>
        </w:rPr>
        <w:t xml:space="preserve">onsables </w:t>
      </w:r>
      <w:r w:rsidR="00AB3B87" w:rsidRPr="00222A3B">
        <w:rPr>
          <w:rFonts w:ascii="Arial" w:hAnsi="Arial" w:cs="Arial"/>
          <w:sz w:val="20"/>
          <w:szCs w:val="20"/>
        </w:rPr>
        <w:t xml:space="preserve">de alcanzarlo. </w:t>
      </w:r>
      <w:r w:rsidR="00AB4269" w:rsidRPr="00222A3B">
        <w:rPr>
          <w:rFonts w:ascii="Arial" w:hAnsi="Arial" w:cs="Arial"/>
          <w:sz w:val="20"/>
          <w:szCs w:val="20"/>
        </w:rPr>
        <w:tab/>
      </w:r>
    </w:p>
    <w:p w:rsidR="004D21EF" w:rsidRPr="00222A3B" w:rsidRDefault="00222A3B" w:rsidP="004D21EF">
      <w:pPr>
        <w:jc w:val="both"/>
        <w:rPr>
          <w:rFonts w:ascii="Arial" w:hAnsi="Arial" w:cs="Arial"/>
          <w:sz w:val="20"/>
          <w:szCs w:val="20"/>
        </w:rPr>
      </w:pPr>
      <w:r w:rsidRPr="00222A3B">
        <w:rPr>
          <w:rFonts w:ascii="Arial" w:hAnsi="Arial" w:cs="Arial"/>
          <w:sz w:val="20"/>
          <w:szCs w:val="20"/>
        </w:rPr>
        <w:tab/>
      </w:r>
      <w:r w:rsidR="00AB3B87" w:rsidRPr="00222A3B">
        <w:rPr>
          <w:rFonts w:ascii="Arial" w:hAnsi="Arial" w:cs="Arial"/>
          <w:sz w:val="20"/>
          <w:szCs w:val="20"/>
        </w:rPr>
        <w:t>N</w:t>
      </w:r>
      <w:r w:rsidR="00FA73FA" w:rsidRPr="00222A3B">
        <w:rPr>
          <w:rFonts w:ascii="Arial" w:hAnsi="Arial" w:cs="Arial"/>
          <w:sz w:val="20"/>
          <w:szCs w:val="20"/>
        </w:rPr>
        <w:t xml:space="preserve">inguna organización funciona aislada y no podemos </w:t>
      </w:r>
      <w:r w:rsidR="00AB3B87" w:rsidRPr="00222A3B">
        <w:rPr>
          <w:rFonts w:ascii="Arial" w:hAnsi="Arial" w:cs="Arial"/>
          <w:sz w:val="20"/>
          <w:szCs w:val="20"/>
        </w:rPr>
        <w:t>confiar</w:t>
      </w:r>
      <w:r w:rsidR="00FA73FA" w:rsidRPr="00222A3B">
        <w:rPr>
          <w:rFonts w:ascii="Arial" w:hAnsi="Arial" w:cs="Arial"/>
          <w:sz w:val="20"/>
          <w:szCs w:val="20"/>
        </w:rPr>
        <w:t xml:space="preserve"> en la buena voluntad de las empresas, cuyo principal objetivo es la ganancia. </w:t>
      </w:r>
    </w:p>
    <w:p w:rsidR="00FA73FA" w:rsidRPr="00222A3B" w:rsidRDefault="00222A3B" w:rsidP="004D21EF">
      <w:pPr>
        <w:autoSpaceDE w:val="0"/>
        <w:autoSpaceDN w:val="0"/>
        <w:adjustRightInd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222A3B">
        <w:rPr>
          <w:rFonts w:ascii="Arial" w:hAnsi="Arial" w:cs="Arial"/>
          <w:sz w:val="20"/>
          <w:szCs w:val="20"/>
        </w:rPr>
        <w:tab/>
      </w:r>
      <w:r w:rsidR="008A294D" w:rsidRPr="00222A3B">
        <w:rPr>
          <w:rFonts w:ascii="Arial" w:hAnsi="Arial" w:cs="Arial"/>
          <w:sz w:val="20"/>
          <w:szCs w:val="20"/>
        </w:rPr>
        <w:t>Desde cada sector</w:t>
      </w:r>
      <w:r w:rsidR="00FA73FA" w:rsidRPr="00222A3B">
        <w:rPr>
          <w:rFonts w:ascii="Arial" w:hAnsi="Arial" w:cs="Arial"/>
          <w:sz w:val="20"/>
          <w:szCs w:val="20"/>
        </w:rPr>
        <w:t xml:space="preserve"> </w:t>
      </w:r>
      <w:r w:rsidR="008A294D" w:rsidRPr="00222A3B">
        <w:rPr>
          <w:rFonts w:ascii="Arial" w:hAnsi="Arial" w:cs="Arial"/>
          <w:sz w:val="20"/>
          <w:szCs w:val="20"/>
        </w:rPr>
        <w:t xml:space="preserve">trabajamos para acabar con la desigualdad y la violencia, introduciendo  </w:t>
      </w:r>
      <w:r w:rsidR="008A294D" w:rsidRPr="00CF3950">
        <w:rPr>
          <w:rFonts w:ascii="Arial" w:hAnsi="Arial" w:cs="Arial"/>
          <w:sz w:val="20"/>
          <w:szCs w:val="20"/>
        </w:rPr>
        <w:t xml:space="preserve">en la negociación </w:t>
      </w:r>
      <w:r w:rsidR="003763D0" w:rsidRPr="00CF3950">
        <w:rPr>
          <w:rFonts w:ascii="Arial" w:hAnsi="Arial" w:cs="Arial"/>
          <w:sz w:val="20"/>
          <w:szCs w:val="20"/>
        </w:rPr>
        <w:t>de</w:t>
      </w:r>
      <w:r w:rsidR="009D6220" w:rsidRPr="00CF3950">
        <w:rPr>
          <w:rFonts w:ascii="Arial" w:hAnsi="Arial" w:cs="Arial"/>
          <w:sz w:val="20"/>
          <w:szCs w:val="20"/>
        </w:rPr>
        <w:t xml:space="preserve"> los convenios colectivos y en los planes de igualdad,</w:t>
      </w:r>
      <w:r w:rsidR="008A294D" w:rsidRPr="00CF3950">
        <w:rPr>
          <w:rFonts w:ascii="Arial" w:hAnsi="Arial" w:cs="Arial"/>
          <w:sz w:val="20"/>
          <w:szCs w:val="20"/>
        </w:rPr>
        <w:t xml:space="preserve"> </w:t>
      </w:r>
      <w:r w:rsidR="008A294D" w:rsidRPr="00222A3B">
        <w:rPr>
          <w:rFonts w:ascii="Arial" w:hAnsi="Arial" w:cs="Arial"/>
          <w:sz w:val="20"/>
          <w:szCs w:val="20"/>
        </w:rPr>
        <w:t xml:space="preserve">garantías de protección laboral, </w:t>
      </w:r>
      <w:r w:rsidR="00FA73FA" w:rsidRPr="00222A3B">
        <w:rPr>
          <w:rFonts w:ascii="Arial" w:hAnsi="Arial" w:cs="Arial"/>
          <w:sz w:val="20"/>
          <w:szCs w:val="20"/>
        </w:rPr>
        <w:t xml:space="preserve">cooperando en la elaboración de </w:t>
      </w:r>
      <w:r w:rsidR="008A294D" w:rsidRPr="00222A3B">
        <w:rPr>
          <w:rFonts w:ascii="Arial" w:hAnsi="Arial" w:cs="Arial"/>
          <w:sz w:val="20"/>
          <w:szCs w:val="20"/>
        </w:rPr>
        <w:t>protocolos</w:t>
      </w:r>
      <w:r w:rsidR="00FA73FA" w:rsidRPr="00222A3B">
        <w:rPr>
          <w:rFonts w:ascii="Arial" w:hAnsi="Arial" w:cs="Arial"/>
          <w:sz w:val="20"/>
          <w:szCs w:val="20"/>
        </w:rPr>
        <w:t xml:space="preserve"> de prevención  y control de la vio</w:t>
      </w:r>
      <w:r w:rsidR="008966F9" w:rsidRPr="00222A3B">
        <w:rPr>
          <w:rFonts w:ascii="Arial" w:hAnsi="Arial" w:cs="Arial"/>
          <w:sz w:val="20"/>
          <w:szCs w:val="20"/>
        </w:rPr>
        <w:t>lencia.</w:t>
      </w:r>
      <w:r w:rsidR="00FA73FA" w:rsidRPr="00222A3B">
        <w:rPr>
          <w:rFonts w:ascii="Arial" w:hAnsi="Arial" w:cs="Arial"/>
          <w:sz w:val="20"/>
          <w:szCs w:val="20"/>
        </w:rPr>
        <w:t xml:space="preserve"> </w:t>
      </w:r>
    </w:p>
    <w:p w:rsidR="004D21EF" w:rsidRPr="00222A3B" w:rsidRDefault="00AB4269" w:rsidP="004D21EF">
      <w:pPr>
        <w:autoSpaceDE w:val="0"/>
        <w:autoSpaceDN w:val="0"/>
        <w:adjustRightInd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222A3B">
        <w:rPr>
          <w:rFonts w:ascii="Arial" w:hAnsi="Arial" w:cs="Arial"/>
          <w:sz w:val="20"/>
          <w:szCs w:val="20"/>
        </w:rPr>
        <w:tab/>
      </w:r>
      <w:r w:rsidR="00FA73FA" w:rsidRPr="00222A3B">
        <w:rPr>
          <w:rFonts w:ascii="Arial" w:hAnsi="Arial" w:cs="Arial"/>
          <w:sz w:val="20"/>
          <w:szCs w:val="20"/>
        </w:rPr>
        <w:t xml:space="preserve">Debemos </w:t>
      </w:r>
      <w:r w:rsidR="00FA73FA" w:rsidRPr="00EE05C6">
        <w:rPr>
          <w:rFonts w:ascii="Arial" w:hAnsi="Arial" w:cs="Arial"/>
          <w:b/>
          <w:sz w:val="20"/>
          <w:szCs w:val="20"/>
        </w:rPr>
        <w:t>fomentar la cultura de la solidaridad y accionar nuestra participación</w:t>
      </w:r>
      <w:r w:rsidR="00FA73FA" w:rsidRPr="00222A3B">
        <w:rPr>
          <w:rFonts w:ascii="Arial" w:hAnsi="Arial" w:cs="Arial"/>
          <w:sz w:val="20"/>
          <w:szCs w:val="20"/>
        </w:rPr>
        <w:t xml:space="preserve">. </w:t>
      </w:r>
      <w:r w:rsidRPr="00222A3B">
        <w:rPr>
          <w:rFonts w:ascii="Arial" w:hAnsi="Arial" w:cs="Arial"/>
          <w:sz w:val="20"/>
          <w:szCs w:val="20"/>
        </w:rPr>
        <w:t xml:space="preserve"> </w:t>
      </w:r>
      <w:r w:rsidR="00FA73FA" w:rsidRPr="00222A3B">
        <w:rPr>
          <w:rFonts w:ascii="Arial" w:hAnsi="Arial" w:cs="Arial"/>
          <w:sz w:val="20"/>
          <w:szCs w:val="20"/>
        </w:rPr>
        <w:t xml:space="preserve">Cuando las trabajadoras están respaldadas por su sindicato, pueden enfrentar un hecho injusto y denunciarlo, sin miedos. </w:t>
      </w:r>
    </w:p>
    <w:p w:rsidR="00FA73FA" w:rsidRPr="00222A3B" w:rsidRDefault="00AB4269" w:rsidP="004D21EF">
      <w:pPr>
        <w:autoSpaceDE w:val="0"/>
        <w:autoSpaceDN w:val="0"/>
        <w:adjustRightInd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222A3B">
        <w:rPr>
          <w:rFonts w:ascii="Arial" w:hAnsi="Arial" w:cs="Arial"/>
          <w:sz w:val="20"/>
          <w:szCs w:val="20"/>
        </w:rPr>
        <w:tab/>
      </w:r>
      <w:r w:rsidR="00FA73FA" w:rsidRPr="00222A3B">
        <w:rPr>
          <w:rFonts w:ascii="Arial" w:hAnsi="Arial" w:cs="Arial"/>
          <w:sz w:val="20"/>
          <w:szCs w:val="20"/>
        </w:rPr>
        <w:t xml:space="preserve">Debemos promover y exigir políticas que creen trabajos decentes e inspecciones laborales que garanticen que esas políticas se cumplan. </w:t>
      </w:r>
    </w:p>
    <w:p w:rsidR="00FA73FA" w:rsidRPr="00222A3B" w:rsidRDefault="00AB4269" w:rsidP="004D21EF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222A3B">
        <w:rPr>
          <w:rFonts w:ascii="Arial" w:hAnsi="Arial" w:cs="Arial"/>
          <w:sz w:val="20"/>
          <w:szCs w:val="20"/>
        </w:rPr>
        <w:tab/>
      </w:r>
      <w:r w:rsidR="00FA73FA" w:rsidRPr="00222A3B">
        <w:rPr>
          <w:rFonts w:ascii="Arial" w:hAnsi="Arial" w:cs="Arial"/>
          <w:sz w:val="20"/>
          <w:szCs w:val="20"/>
        </w:rPr>
        <w:t xml:space="preserve">Debemos </w:t>
      </w:r>
      <w:r w:rsidR="00FA73FA" w:rsidRPr="00EE05C6">
        <w:rPr>
          <w:rFonts w:ascii="Arial" w:hAnsi="Arial" w:cs="Arial"/>
          <w:b/>
          <w:sz w:val="20"/>
          <w:szCs w:val="20"/>
        </w:rPr>
        <w:t>trabajar de manera transversal</w:t>
      </w:r>
      <w:r w:rsidR="00FA73FA" w:rsidRPr="00222A3B">
        <w:rPr>
          <w:rFonts w:ascii="Arial" w:hAnsi="Arial" w:cs="Arial"/>
          <w:sz w:val="20"/>
          <w:szCs w:val="20"/>
        </w:rPr>
        <w:t>, para elimi</w:t>
      </w:r>
      <w:r w:rsidRPr="00222A3B">
        <w:rPr>
          <w:rFonts w:ascii="Arial" w:hAnsi="Arial" w:cs="Arial"/>
          <w:sz w:val="20"/>
          <w:szCs w:val="20"/>
        </w:rPr>
        <w:t>nar las desigualdades de género</w:t>
      </w:r>
      <w:r w:rsidR="00FA73FA" w:rsidRPr="00222A3B">
        <w:rPr>
          <w:rFonts w:ascii="Arial" w:hAnsi="Arial" w:cs="Arial"/>
          <w:sz w:val="20"/>
          <w:szCs w:val="20"/>
        </w:rPr>
        <w:t xml:space="preserve"> y todas aquellas injust</w:t>
      </w:r>
      <w:r w:rsidR="008966F9" w:rsidRPr="00222A3B">
        <w:rPr>
          <w:rFonts w:ascii="Arial" w:hAnsi="Arial" w:cs="Arial"/>
          <w:sz w:val="20"/>
          <w:szCs w:val="20"/>
        </w:rPr>
        <w:t xml:space="preserve">icias que hoy funcionan como un </w:t>
      </w:r>
      <w:r w:rsidR="00D84115" w:rsidRPr="00222A3B">
        <w:rPr>
          <w:rFonts w:ascii="Arial" w:hAnsi="Arial" w:cs="Arial"/>
          <w:sz w:val="20"/>
          <w:szCs w:val="20"/>
        </w:rPr>
        <w:t xml:space="preserve">elemento favorecedor del círculo desigualdad violencia </w:t>
      </w:r>
      <w:r w:rsidR="00FA73FA" w:rsidRPr="00222A3B">
        <w:rPr>
          <w:rFonts w:ascii="Arial" w:hAnsi="Arial" w:cs="Arial"/>
          <w:sz w:val="20"/>
          <w:szCs w:val="20"/>
        </w:rPr>
        <w:t>en nuest</w:t>
      </w:r>
      <w:r w:rsidR="008966F9" w:rsidRPr="00222A3B">
        <w:rPr>
          <w:rFonts w:ascii="Arial" w:hAnsi="Arial" w:cs="Arial"/>
          <w:sz w:val="20"/>
          <w:szCs w:val="20"/>
        </w:rPr>
        <w:t xml:space="preserve">ras </w:t>
      </w:r>
      <w:r w:rsidR="00D84115" w:rsidRPr="00222A3B">
        <w:rPr>
          <w:rFonts w:ascii="Arial" w:hAnsi="Arial" w:cs="Arial"/>
          <w:sz w:val="20"/>
          <w:szCs w:val="20"/>
        </w:rPr>
        <w:t>empresas</w:t>
      </w:r>
      <w:r w:rsidR="008966F9" w:rsidRPr="00222A3B">
        <w:rPr>
          <w:rFonts w:ascii="Arial" w:hAnsi="Arial" w:cs="Arial"/>
          <w:sz w:val="20"/>
          <w:szCs w:val="20"/>
        </w:rPr>
        <w:t xml:space="preserve"> y en nuestra sociedad</w:t>
      </w:r>
      <w:r w:rsidR="00FA73FA" w:rsidRPr="00222A3B">
        <w:rPr>
          <w:rFonts w:ascii="Arial" w:hAnsi="Arial" w:cs="Arial"/>
          <w:sz w:val="20"/>
          <w:szCs w:val="20"/>
        </w:rPr>
        <w:t xml:space="preserve">. </w:t>
      </w:r>
    </w:p>
    <w:p w:rsidR="003A793D" w:rsidRPr="00222A3B" w:rsidRDefault="00222A3B" w:rsidP="003763D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E05C6">
        <w:rPr>
          <w:rFonts w:ascii="Arial" w:hAnsi="Arial" w:cs="Arial"/>
          <w:b/>
          <w:sz w:val="20"/>
          <w:szCs w:val="20"/>
        </w:rPr>
        <w:tab/>
      </w:r>
      <w:r w:rsidR="00FA73FA" w:rsidRPr="00EE05C6">
        <w:rPr>
          <w:rFonts w:ascii="Arial" w:hAnsi="Arial" w:cs="Arial"/>
          <w:b/>
          <w:sz w:val="20"/>
          <w:szCs w:val="20"/>
        </w:rPr>
        <w:t>Nuestra meta es la igualdad de trato y oportunidades</w:t>
      </w:r>
      <w:r w:rsidR="00FA73FA" w:rsidRPr="00222A3B">
        <w:rPr>
          <w:rFonts w:ascii="Arial" w:hAnsi="Arial" w:cs="Arial"/>
          <w:sz w:val="20"/>
          <w:szCs w:val="20"/>
        </w:rPr>
        <w:t>.</w:t>
      </w:r>
      <w:r w:rsidR="00AB4269" w:rsidRPr="00222A3B">
        <w:rPr>
          <w:rFonts w:ascii="Arial" w:hAnsi="Arial" w:cs="Arial"/>
          <w:sz w:val="20"/>
          <w:szCs w:val="20"/>
        </w:rPr>
        <w:t xml:space="preserve"> </w:t>
      </w:r>
      <w:r w:rsidR="00AB4269" w:rsidRPr="00222A3B">
        <w:rPr>
          <w:rFonts w:ascii="Arial" w:hAnsi="Arial" w:cs="Arial"/>
          <w:sz w:val="20"/>
          <w:szCs w:val="20"/>
        </w:rPr>
        <w:tab/>
      </w:r>
      <w:r w:rsidR="00FA73FA" w:rsidRPr="00222A3B">
        <w:rPr>
          <w:rFonts w:ascii="Arial" w:hAnsi="Arial" w:cs="Arial"/>
          <w:sz w:val="20"/>
          <w:szCs w:val="20"/>
        </w:rPr>
        <w:t>Detengamos el mecanismo de la violencia. Las trabajadoras y trabajadores, somos la pieza más importante</w:t>
      </w:r>
      <w:r w:rsidR="00AB4269" w:rsidRPr="00222A3B">
        <w:rPr>
          <w:rFonts w:ascii="Arial" w:hAnsi="Arial" w:cs="Arial"/>
          <w:sz w:val="20"/>
          <w:szCs w:val="20"/>
        </w:rPr>
        <w:t>, por ello,</w:t>
      </w:r>
      <w:r w:rsidR="003A793D" w:rsidRPr="00222A3B">
        <w:rPr>
          <w:rFonts w:ascii="Arial" w:hAnsi="Arial" w:cs="Arial"/>
          <w:sz w:val="20"/>
          <w:szCs w:val="20"/>
        </w:rPr>
        <w:t xml:space="preserve"> debemos actuar, </w:t>
      </w:r>
      <w:r w:rsidR="003A793D" w:rsidRPr="00CF3950">
        <w:rPr>
          <w:rFonts w:ascii="Arial" w:hAnsi="Arial" w:cs="Arial"/>
          <w:b/>
          <w:sz w:val="20"/>
          <w:szCs w:val="20"/>
        </w:rPr>
        <w:t>únete a nuestra lucha</w:t>
      </w:r>
      <w:r w:rsidR="00CF3950">
        <w:rPr>
          <w:rFonts w:ascii="Arial" w:hAnsi="Arial" w:cs="Arial"/>
          <w:sz w:val="20"/>
          <w:szCs w:val="20"/>
        </w:rPr>
        <w:t>,</w:t>
      </w:r>
    </w:p>
    <w:p w:rsidR="003763D0" w:rsidRPr="00EE05C6" w:rsidRDefault="003763D0" w:rsidP="003763D0">
      <w:pPr>
        <w:pStyle w:val="notpcuerpo"/>
        <w:shd w:val="clear" w:color="auto" w:fill="FFFFFF"/>
        <w:spacing w:before="0" w:beforeAutospacing="0" w:after="0" w:afterAutospacing="0" w:line="330" w:lineRule="atLeast"/>
        <w:jc w:val="center"/>
        <w:rPr>
          <w:sz w:val="18"/>
          <w:szCs w:val="18"/>
        </w:rPr>
      </w:pPr>
      <w:hyperlink r:id="rId9" w:tgtFrame="_blank" w:history="1">
        <w:r w:rsidRPr="00EE05C6">
          <w:rPr>
            <w:rStyle w:val="Hipervnculo"/>
            <w:rFonts w:ascii="Arial" w:hAnsi="Arial" w:cs="Arial"/>
            <w:sz w:val="18"/>
            <w:szCs w:val="18"/>
          </w:rPr>
          <w:t>https://afiliados.uar.ccoo.es/afipub/newafil/index.php</w:t>
        </w:r>
      </w:hyperlink>
    </w:p>
    <w:p w:rsidR="00631684" w:rsidRDefault="00631684" w:rsidP="00EE05C6">
      <w:pPr>
        <w:spacing w:line="200" w:lineRule="atLeast"/>
        <w:jc w:val="center"/>
        <w:rPr>
          <w:rFonts w:ascii="Arial" w:hAnsi="Arial" w:cs="Arial"/>
          <w:b/>
          <w:color w:val="800080"/>
        </w:rPr>
      </w:pPr>
    </w:p>
    <w:p w:rsidR="007E1D55" w:rsidRPr="00631684" w:rsidRDefault="007E1D55" w:rsidP="00EE05C6">
      <w:pPr>
        <w:spacing w:line="200" w:lineRule="atLeast"/>
        <w:jc w:val="center"/>
        <w:rPr>
          <w:rFonts w:ascii="Arial" w:hAnsi="Arial" w:cs="Arial"/>
          <w:b/>
          <w:color w:val="800080"/>
        </w:rPr>
      </w:pPr>
      <w:r w:rsidRPr="00631684">
        <w:rPr>
          <w:rFonts w:ascii="Arial" w:hAnsi="Arial" w:cs="Arial"/>
          <w:b/>
          <w:color w:val="800080"/>
        </w:rPr>
        <w:t>¡</w:t>
      </w:r>
      <w:r w:rsidR="003763D0" w:rsidRPr="00631684">
        <w:rPr>
          <w:rFonts w:ascii="Arial" w:hAnsi="Arial" w:cs="Arial"/>
          <w:b/>
          <w:color w:val="800080"/>
        </w:rPr>
        <w:t>Rompamos el círculo</w:t>
      </w:r>
    </w:p>
    <w:p w:rsidR="00FA73FA" w:rsidRPr="00631684" w:rsidRDefault="003763D0" w:rsidP="00EE05C6">
      <w:pPr>
        <w:spacing w:line="200" w:lineRule="atLeast"/>
        <w:jc w:val="center"/>
        <w:rPr>
          <w:rFonts w:ascii="Arial" w:hAnsi="Arial" w:cs="Arial"/>
          <w:color w:val="800080"/>
        </w:rPr>
      </w:pPr>
      <w:r w:rsidRPr="00631684">
        <w:rPr>
          <w:rFonts w:ascii="Arial" w:hAnsi="Arial" w:cs="Arial"/>
          <w:b/>
          <w:color w:val="800080"/>
        </w:rPr>
        <w:t xml:space="preserve"> de la violencia machista</w:t>
      </w:r>
      <w:r w:rsidR="007E1D55" w:rsidRPr="00631684">
        <w:rPr>
          <w:rFonts w:ascii="Arial" w:hAnsi="Arial" w:cs="Arial"/>
          <w:b/>
          <w:color w:val="800080"/>
        </w:rPr>
        <w:t>!</w:t>
      </w:r>
    </w:p>
    <w:p w:rsidR="00C814B2" w:rsidRPr="00222A3B" w:rsidRDefault="00C814B2" w:rsidP="004D21EF">
      <w:pPr>
        <w:pStyle w:val="notpcuerpo"/>
        <w:shd w:val="clear" w:color="auto" w:fill="FFFFFF"/>
        <w:spacing w:before="0" w:beforeAutospacing="0" w:after="0" w:afterAutospacing="0" w:line="200" w:lineRule="atLeast"/>
        <w:rPr>
          <w:rFonts w:ascii="Arial" w:hAnsi="Arial" w:cs="Arial"/>
          <w:b/>
          <w:color w:val="333333"/>
          <w:sz w:val="20"/>
          <w:szCs w:val="20"/>
        </w:rPr>
        <w:sectPr w:rsidR="00C814B2" w:rsidRPr="00222A3B" w:rsidSect="00631684">
          <w:headerReference w:type="default" r:id="rId10"/>
          <w:footerReference w:type="default" r:id="rId11"/>
          <w:pgSz w:w="11906" w:h="16838"/>
          <w:pgMar w:top="2157" w:right="1134" w:bottom="1079" w:left="1134" w:header="540" w:footer="0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7F772D" w:rsidRPr="00222A3B" w:rsidRDefault="007F772D" w:rsidP="004D21EF">
      <w:pPr>
        <w:pStyle w:val="notpcuerpo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sz w:val="20"/>
          <w:szCs w:val="20"/>
        </w:rPr>
      </w:pPr>
    </w:p>
    <w:sectPr w:rsidR="007F772D" w:rsidRPr="00222A3B" w:rsidSect="00631684">
      <w:type w:val="continuous"/>
      <w:pgSz w:w="11906" w:h="16838"/>
      <w:pgMar w:top="2102" w:right="1701" w:bottom="1417" w:left="1701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E5" w:rsidRDefault="00B734E5">
      <w:r>
        <w:separator/>
      </w:r>
    </w:p>
  </w:endnote>
  <w:endnote w:type="continuationSeparator" w:id="0">
    <w:p w:rsidR="00B734E5" w:rsidRDefault="00B73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B2" w:rsidRPr="00AE5D41" w:rsidRDefault="00C814B2" w:rsidP="003763D0">
    <w:pPr>
      <w:pStyle w:val="Piedepgina"/>
      <w:ind w:left="2124" w:right="360"/>
      <w:rPr>
        <w:rFonts w:ascii="Arial Black" w:hAnsi="Arial Black" w:cs="Arial"/>
        <w:i/>
        <w:sz w:val="20"/>
        <w:szCs w:val="20"/>
      </w:rPr>
    </w:pPr>
    <w:r w:rsidRPr="00AE5D41">
      <w:rPr>
        <w:rFonts w:ascii="Arial Black" w:hAnsi="Arial Black"/>
        <w:i/>
        <w:sz w:val="20"/>
        <w:szCs w:val="20"/>
      </w:rPr>
      <w:t xml:space="preserve">Federación de Servicios financieros y administrativos </w:t>
    </w:r>
  </w:p>
  <w:p w:rsidR="00C814B2" w:rsidRPr="00AE5D41" w:rsidRDefault="00C814B2" w:rsidP="003763D0">
    <w:pPr>
      <w:pStyle w:val="Piedepgina"/>
      <w:ind w:left="2124"/>
      <w:rPr>
        <w:rFonts w:ascii="Garamond" w:hAnsi="Garamond" w:cs="Arial"/>
        <w:i/>
        <w:sz w:val="20"/>
        <w:szCs w:val="20"/>
      </w:rPr>
    </w:pPr>
    <w:r w:rsidRPr="00AE5D41">
      <w:rPr>
        <w:rFonts w:ascii="Garamond" w:hAnsi="Garamond" w:cs="Arial"/>
        <w:i/>
        <w:sz w:val="20"/>
        <w:szCs w:val="20"/>
      </w:rPr>
      <w:t xml:space="preserve">Plaza de Cristino Martos, nº 4. 7ª Planta.- Madrid. – 28015. </w:t>
    </w:r>
  </w:p>
  <w:p w:rsidR="00C814B2" w:rsidRPr="00AE5D41" w:rsidRDefault="00C814B2" w:rsidP="003763D0">
    <w:pPr>
      <w:pStyle w:val="Piedepgina"/>
      <w:ind w:left="2124"/>
      <w:rPr>
        <w:rFonts w:ascii="Garamond" w:hAnsi="Garamond" w:cs="Arial"/>
        <w:i/>
        <w:sz w:val="20"/>
        <w:szCs w:val="20"/>
      </w:rPr>
    </w:pPr>
    <w:r w:rsidRPr="00AE5D41">
      <w:rPr>
        <w:rFonts w:ascii="Garamond" w:hAnsi="Garamond" w:cs="Arial"/>
        <w:i/>
        <w:sz w:val="20"/>
        <w:szCs w:val="20"/>
      </w:rPr>
      <w:t>Tfno: 91 540 92 82 / Fax: 91 548 28 10.</w:t>
    </w:r>
  </w:p>
  <w:p w:rsidR="00C814B2" w:rsidRPr="00AE5D41" w:rsidRDefault="001A5C4F" w:rsidP="003763D0">
    <w:pPr>
      <w:pStyle w:val="Piedepgina"/>
      <w:tabs>
        <w:tab w:val="clear" w:pos="4252"/>
        <w:tab w:val="clear" w:pos="8504"/>
      </w:tabs>
      <w:ind w:left="1944" w:right="1558" w:firstLine="180"/>
      <w:rPr>
        <w:sz w:val="20"/>
        <w:szCs w:val="20"/>
      </w:rPr>
    </w:pPr>
    <w:r>
      <w:rPr>
        <w:rFonts w:ascii="Garamond" w:hAnsi="Garamond"/>
        <w:i/>
        <w:noProof/>
        <w:sz w:val="20"/>
        <w:szCs w:val="20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2057400</wp:posOffset>
          </wp:positionH>
          <wp:positionV relativeFrom="paragraph">
            <wp:posOffset>-3175</wp:posOffset>
          </wp:positionV>
          <wp:extent cx="800100" cy="189230"/>
          <wp:effectExtent l="19050" t="0" r="0" b="0"/>
          <wp:wrapNone/>
          <wp:docPr id="3" name="Imagen 3" descr="uni_bn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_bn_p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8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14B2" w:rsidRPr="00AE5D41">
      <w:rPr>
        <w:rFonts w:ascii="Garamond" w:hAnsi="Garamond"/>
        <w:i/>
        <w:sz w:val="20"/>
        <w:szCs w:val="20"/>
      </w:rPr>
      <w:t>Adherida a la</w:t>
    </w:r>
    <w:r w:rsidR="00C814B2" w:rsidRPr="00AE5D41">
      <w:rPr>
        <w:rFonts w:ascii="Garamond" w:hAnsi="Garamond"/>
        <w:i/>
        <w:sz w:val="20"/>
        <w:szCs w:val="20"/>
      </w:rPr>
      <w:tab/>
    </w:r>
    <w:r w:rsidR="00C814B2" w:rsidRPr="00AE5D41">
      <w:rPr>
        <w:rFonts w:ascii="Garamond" w:hAnsi="Garamond"/>
        <w:i/>
        <w:sz w:val="20"/>
        <w:szCs w:val="20"/>
      </w:rPr>
      <w:tab/>
    </w:r>
    <w:r w:rsidR="00C814B2" w:rsidRPr="00AE5D41">
      <w:rPr>
        <w:rFonts w:ascii="Garamond" w:hAnsi="Garamond"/>
        <w:i/>
        <w:sz w:val="20"/>
        <w:szCs w:val="20"/>
      </w:rPr>
      <w:tab/>
    </w:r>
    <w:r w:rsidR="00C814B2" w:rsidRPr="00AE5D41">
      <w:rPr>
        <w:rFonts w:ascii="Garamond" w:hAnsi="Garamond"/>
        <w:i/>
        <w:sz w:val="20"/>
        <w:szCs w:val="20"/>
      </w:rPr>
      <w:tab/>
      <w:t xml:space="preserve">    </w:t>
    </w:r>
    <w:r w:rsidR="00C814B2" w:rsidRPr="00AE5D41">
      <w:rPr>
        <w:rFonts w:ascii="Garamond" w:hAnsi="Garamond"/>
        <w:i/>
        <w:sz w:val="20"/>
        <w:szCs w:val="20"/>
      </w:rPr>
      <w:tab/>
      <w:t>http://www.comfia.org</w:t>
    </w:r>
  </w:p>
  <w:p w:rsidR="00C814B2" w:rsidRPr="00AE5D41" w:rsidRDefault="00C814B2">
    <w:pPr>
      <w:pStyle w:val="Piedepgin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E5" w:rsidRDefault="00B734E5">
      <w:r>
        <w:separator/>
      </w:r>
    </w:p>
  </w:footnote>
  <w:footnote w:type="continuationSeparator" w:id="0">
    <w:p w:rsidR="00B734E5" w:rsidRDefault="00B73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0C" w:rsidRDefault="0070310C" w:rsidP="007230E6">
    <w:pPr>
      <w:pStyle w:val="Encabezado"/>
      <w:tabs>
        <w:tab w:val="clear" w:pos="4252"/>
        <w:tab w:val="clear" w:pos="8504"/>
        <w:tab w:val="left" w:pos="5970"/>
      </w:tabs>
      <w:ind w:firstLine="1416"/>
      <w:jc w:val="right"/>
      <w:rPr>
        <w:rFonts w:ascii="Arial" w:hAnsi="Arial" w:cs="Arial"/>
        <w:sz w:val="40"/>
      </w:rPr>
    </w:pPr>
    <w:r>
      <w:rPr>
        <w:rFonts w:ascii="Arial" w:hAnsi="Arial" w:cs="Arial"/>
        <w:sz w:val="40"/>
      </w:rPr>
      <w:t>secretaría de la mujer</w:t>
    </w:r>
  </w:p>
  <w:p w:rsidR="00631684" w:rsidRDefault="00631684" w:rsidP="00631684">
    <w:pPr>
      <w:pStyle w:val="Encabezado"/>
      <w:jc w:val="center"/>
    </w:pPr>
  </w:p>
  <w:p w:rsidR="00631684" w:rsidRPr="00631684" w:rsidRDefault="00631684" w:rsidP="00631684">
    <w:pPr>
      <w:pStyle w:val="Encabezado"/>
      <w:jc w:val="center"/>
    </w:pPr>
    <w:r w:rsidRPr="00631684">
      <w:t>25 de noviembre</w:t>
    </w:r>
  </w:p>
  <w:p w:rsidR="0070310C" w:rsidRPr="00631684" w:rsidRDefault="00631684" w:rsidP="00631684">
    <w:pPr>
      <w:pStyle w:val="Encabezado"/>
      <w:jc w:val="center"/>
    </w:pPr>
    <w:r w:rsidRPr="00631684">
      <w:t xml:space="preserve">Día Internacional de </w:t>
    </w:r>
    <w:smartTag w:uri="urn:schemas-microsoft-com:office:smarttags" w:element="PersonName">
      <w:smartTagPr>
        <w:attr w:name="ProductID" w:val="la Eliminaci￳n"/>
      </w:smartTagPr>
      <w:r w:rsidRPr="00631684">
        <w:t>la Eliminación</w:t>
      </w:r>
    </w:smartTag>
    <w:r w:rsidRPr="00631684">
      <w:t xml:space="preserve"> de </w:t>
    </w:r>
    <w:smartTag w:uri="urn:schemas-microsoft-com:office:smarttags" w:element="PersonName">
      <w:smartTagPr>
        <w:attr w:name="ProductID" w:val="la Violencia"/>
      </w:smartTagPr>
      <w:r w:rsidRPr="00631684">
        <w:t>la Violencia</w:t>
      </w:r>
    </w:smartTag>
    <w:r w:rsidRPr="00631684">
      <w:t xml:space="preserve"> contra las Mujeres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E9A"/>
      </v:shape>
    </w:pict>
  </w:numPicBullet>
  <w:abstractNum w:abstractNumId="0">
    <w:nsid w:val="24923DE2"/>
    <w:multiLevelType w:val="hybridMultilevel"/>
    <w:tmpl w:val="6EC2904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AA74D0"/>
    <w:multiLevelType w:val="hybridMultilevel"/>
    <w:tmpl w:val="25B4C71E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D4361"/>
    <w:rsid w:val="000150DD"/>
    <w:rsid w:val="00026EC9"/>
    <w:rsid w:val="000272DB"/>
    <w:rsid w:val="00044573"/>
    <w:rsid w:val="00050528"/>
    <w:rsid w:val="00051C4B"/>
    <w:rsid w:val="00060F01"/>
    <w:rsid w:val="00072BE0"/>
    <w:rsid w:val="00080EFE"/>
    <w:rsid w:val="00093B7A"/>
    <w:rsid w:val="000C3586"/>
    <w:rsid w:val="001031F8"/>
    <w:rsid w:val="00140CA4"/>
    <w:rsid w:val="00156434"/>
    <w:rsid w:val="001A5C4F"/>
    <w:rsid w:val="001B074E"/>
    <w:rsid w:val="00222A3B"/>
    <w:rsid w:val="00287C56"/>
    <w:rsid w:val="002A2EF9"/>
    <w:rsid w:val="00361F93"/>
    <w:rsid w:val="00366E0C"/>
    <w:rsid w:val="003763D0"/>
    <w:rsid w:val="00380A51"/>
    <w:rsid w:val="003A793D"/>
    <w:rsid w:val="003F1212"/>
    <w:rsid w:val="004421FC"/>
    <w:rsid w:val="00443A30"/>
    <w:rsid w:val="004D21EF"/>
    <w:rsid w:val="0050269D"/>
    <w:rsid w:val="005E444D"/>
    <w:rsid w:val="00631684"/>
    <w:rsid w:val="0070310C"/>
    <w:rsid w:val="007230E6"/>
    <w:rsid w:val="007357E0"/>
    <w:rsid w:val="0074113A"/>
    <w:rsid w:val="007A403D"/>
    <w:rsid w:val="007D4361"/>
    <w:rsid w:val="007E1D55"/>
    <w:rsid w:val="007F772D"/>
    <w:rsid w:val="00884B31"/>
    <w:rsid w:val="008966F9"/>
    <w:rsid w:val="008A294D"/>
    <w:rsid w:val="008C2190"/>
    <w:rsid w:val="008D327E"/>
    <w:rsid w:val="0090749C"/>
    <w:rsid w:val="0092365B"/>
    <w:rsid w:val="00927DB3"/>
    <w:rsid w:val="0094167E"/>
    <w:rsid w:val="009D6220"/>
    <w:rsid w:val="009E6029"/>
    <w:rsid w:val="00A77842"/>
    <w:rsid w:val="00AB3B87"/>
    <w:rsid w:val="00AB4269"/>
    <w:rsid w:val="00AE5D41"/>
    <w:rsid w:val="00AF7EBB"/>
    <w:rsid w:val="00B734E5"/>
    <w:rsid w:val="00B766E6"/>
    <w:rsid w:val="00BE703C"/>
    <w:rsid w:val="00C42FA5"/>
    <w:rsid w:val="00C814B2"/>
    <w:rsid w:val="00CF23A8"/>
    <w:rsid w:val="00CF3950"/>
    <w:rsid w:val="00D35E1B"/>
    <w:rsid w:val="00D84115"/>
    <w:rsid w:val="00DB115B"/>
    <w:rsid w:val="00EE05C6"/>
    <w:rsid w:val="00F970FB"/>
    <w:rsid w:val="00FA73FA"/>
    <w:rsid w:val="00FF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notptitulo">
    <w:name w:val="not_ptitulo"/>
    <w:basedOn w:val="Normal"/>
    <w:rsid w:val="00093B7A"/>
    <w:pPr>
      <w:spacing w:before="100" w:beforeAutospacing="1" w:after="100" w:afterAutospacing="1"/>
    </w:pPr>
  </w:style>
  <w:style w:type="paragraph" w:customStyle="1" w:styleId="notpentradilla">
    <w:name w:val="not_pentradilla"/>
    <w:basedOn w:val="Normal"/>
    <w:rsid w:val="00093B7A"/>
    <w:pPr>
      <w:spacing w:before="100" w:beforeAutospacing="1" w:after="100" w:afterAutospacing="1"/>
    </w:pPr>
  </w:style>
  <w:style w:type="paragraph" w:customStyle="1" w:styleId="lateralcontenidopnoticiabloquelateralpiedefoto">
    <w:name w:val="lateralcontenido_pnoticiabloquelateralpiedefoto"/>
    <w:basedOn w:val="Normal"/>
    <w:rsid w:val="00093B7A"/>
    <w:pPr>
      <w:spacing w:before="100" w:beforeAutospacing="1" w:after="100" w:afterAutospacing="1"/>
    </w:pPr>
  </w:style>
  <w:style w:type="paragraph" w:customStyle="1" w:styleId="notpcuerpo">
    <w:name w:val="not_pcuerpo"/>
    <w:basedOn w:val="Normal"/>
    <w:rsid w:val="00093B7A"/>
    <w:pPr>
      <w:spacing w:before="100" w:beforeAutospacing="1" w:after="100" w:afterAutospacing="1"/>
    </w:pPr>
  </w:style>
  <w:style w:type="paragraph" w:styleId="Encabezado">
    <w:name w:val="header"/>
    <w:basedOn w:val="Normal"/>
    <w:rsid w:val="0070310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0310C"/>
    <w:pPr>
      <w:tabs>
        <w:tab w:val="center" w:pos="4252"/>
        <w:tab w:val="right" w:pos="8504"/>
      </w:tabs>
    </w:pPr>
  </w:style>
  <w:style w:type="character" w:customStyle="1" w:styleId="apple-converted-space">
    <w:name w:val="apple-converted-space"/>
    <w:basedOn w:val="Fuentedeprrafopredeter"/>
    <w:rsid w:val="00C814B2"/>
  </w:style>
  <w:style w:type="character" w:styleId="Hipervnculo">
    <w:name w:val="Hyperlink"/>
    <w:basedOn w:val="Fuentedeprrafopredeter"/>
    <w:rsid w:val="00C814B2"/>
    <w:rPr>
      <w:color w:val="0000FF"/>
      <w:u w:val="single"/>
    </w:rPr>
  </w:style>
  <w:style w:type="paragraph" w:customStyle="1" w:styleId="a">
    <w:name w:val="a"/>
    <w:basedOn w:val="Normal"/>
    <w:rsid w:val="00FA73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836">
          <w:marLeft w:val="0"/>
          <w:marRight w:val="19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571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12" w:space="0" w:color="CCCCCC"/>
                <w:right w:val="none" w:sz="0" w:space="0" w:color="auto"/>
              </w:divBdr>
              <w:divsChild>
                <w:div w:id="20058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mail.oesia.com/owa/redir.aspx?C=196522565ea942a4a6473e29f12f6a2a&amp;URL=https%3a%2f%2fafiliados.uar.ccoo.es%2fafipub%2fnewafil%2findex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 protagonista de tus reinvindicaciones</vt:lpstr>
    </vt:vector>
  </TitlesOfParts>
  <Company>Hewlett-Packard Company</Company>
  <LinksUpToDate>false</LinksUpToDate>
  <CharactersWithSpaces>4276</CharactersWithSpaces>
  <SharedDoc>false</SharedDoc>
  <HLinks>
    <vt:vector size="6" baseType="variant">
      <vt:variant>
        <vt:i4>3014769</vt:i4>
      </vt:variant>
      <vt:variant>
        <vt:i4>0</vt:i4>
      </vt:variant>
      <vt:variant>
        <vt:i4>0</vt:i4>
      </vt:variant>
      <vt:variant>
        <vt:i4>5</vt:i4>
      </vt:variant>
      <vt:variant>
        <vt:lpwstr>https://webmail.oesia.com/owa/redir.aspx?C=196522565ea942a4a6473e29f12f6a2a&amp;URL=https%3a%2f%2fafiliados.uar.ccoo.es%2fafipub%2fnewafil%2findex.php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protagonista de tus reinvindicaciones</dc:title>
  <dc:subject/>
  <dc:creator>cristina.garcia</dc:creator>
  <cp:keywords/>
  <dc:description/>
  <cp:lastModifiedBy> </cp:lastModifiedBy>
  <cp:revision>2</cp:revision>
  <cp:lastPrinted>2013-11-08T11:55:00Z</cp:lastPrinted>
  <dcterms:created xsi:type="dcterms:W3CDTF">2013-11-21T14:50:00Z</dcterms:created>
  <dcterms:modified xsi:type="dcterms:W3CDTF">2013-11-21T14:50:00Z</dcterms:modified>
</cp:coreProperties>
</file>